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F0" w:rsidRDefault="00B87963">
      <w:pPr>
        <w:spacing w:before="100" w:after="10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FB49F0" w:rsidRDefault="00B87963">
      <w:pPr>
        <w:pStyle w:val="a4"/>
        <w:widowControl/>
        <w:shd w:val="clear" w:color="auto" w:fill="FFFFFF"/>
        <w:snapToGrid w:val="0"/>
        <w:spacing w:beforeAutospacing="0" w:afterAutospacing="0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山东省标准化战略性重点项目申请书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2709"/>
        <w:gridCol w:w="1626"/>
        <w:gridCol w:w="72"/>
        <w:gridCol w:w="1353"/>
        <w:gridCol w:w="2002"/>
      </w:tblGrid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计划周期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</w:tr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承担单位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市标准化行政主管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FB49F0">
        <w:trPr>
          <w:trHeight w:val="9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项目领域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扩内需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稳增长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乡村振兴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新旧动能转换</w:t>
            </w:r>
          </w:p>
          <w:p w:rsidR="00FB49F0" w:rsidRDefault="00B87963">
            <w:pPr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海洋强省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生态环保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社会管理和公共服务</w:t>
            </w:r>
          </w:p>
        </w:tc>
      </w:tr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51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3424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pStyle w:val="1"/>
              <w:tabs>
                <w:tab w:val="left" w:pos="0"/>
                <w:tab w:val="left" w:pos="356"/>
              </w:tabs>
              <w:snapToGrid w:val="0"/>
              <w:ind w:firstLineChars="0" w:firstLine="0"/>
              <w:rPr>
                <w:rFonts w:ascii="仿宋_GB2312" w:eastAsia="仿宋_GB2312" w:hAnsi="黑体" w:cs="等线"/>
                <w:bCs/>
                <w:sz w:val="24"/>
              </w:rPr>
            </w:pPr>
            <w:r>
              <w:rPr>
                <w:rFonts w:ascii="仿宋_GB2312" w:eastAsia="仿宋_GB2312" w:hAnsi="黑体" w:cs="等线" w:hint="eastAsia"/>
                <w:bCs/>
                <w:sz w:val="24"/>
              </w:rPr>
              <w:t>一、承担单位简介</w:t>
            </w: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3424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二、项目内容</w:t>
            </w:r>
          </w:p>
        </w:tc>
      </w:tr>
      <w:tr w:rsidR="00FB49F0">
        <w:trPr>
          <w:trHeight w:val="2163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pStyle w:val="1"/>
              <w:ind w:right="108" w:firstLineChars="0" w:firstLine="0"/>
              <w:rPr>
                <w:rFonts w:ascii="仿宋_GB2312" w:eastAsia="仿宋_GB2312" w:hAnsi="等线"/>
                <w:spacing w:val="-4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lastRenderedPageBreak/>
              <w:t>三、项目任务目标</w:t>
            </w: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2163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pStyle w:val="1"/>
              <w:ind w:firstLineChars="0" w:firstLine="0"/>
              <w:rPr>
                <w:rFonts w:ascii="仿宋_GB2312" w:eastAsia="仿宋_GB2312" w:hAnsi="等线"/>
                <w:spacing w:val="-4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四、项目保障措施（组织、技术、人员、经费等）</w:t>
            </w: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2163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等线" w:hint="eastAsia"/>
                <w:spacing w:val="-4"/>
                <w:sz w:val="24"/>
              </w:rPr>
              <w:t>五、项目预期效益</w:t>
            </w: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B49F0">
        <w:trPr>
          <w:trHeight w:val="2869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F0" w:rsidRDefault="00B87963">
            <w:pPr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仿宋_GB2312" w:eastAsia="仿宋_GB2312" w:hAnsi="等线" w:hint="eastAsia"/>
                <w:bCs/>
                <w:sz w:val="24"/>
              </w:rPr>
              <w:t>承担单位意见：</w:t>
            </w:r>
          </w:p>
          <w:p w:rsidR="00FB49F0" w:rsidRDefault="00FB49F0">
            <w:pPr>
              <w:rPr>
                <w:rFonts w:ascii="仿宋_GB2312" w:eastAsia="仿宋_GB2312" w:hAnsi="等线"/>
                <w:bCs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B8796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FB49F0" w:rsidRDefault="00B87963">
            <w:pPr>
              <w:ind w:firstLineChars="2700" w:firstLine="6480"/>
              <w:rPr>
                <w:rFonts w:ascii="仿宋_GB2312" w:eastAsia="仿宋_GB2312" w:hAnsi="等线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B49F0">
        <w:trPr>
          <w:trHeight w:val="2869"/>
          <w:jc w:val="center"/>
        </w:trPr>
        <w:tc>
          <w:tcPr>
            <w:tcW w:w="9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F0" w:rsidRDefault="00B879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市标准化行政主管</w:t>
            </w: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意见：</w:t>
            </w: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FB49F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FB49F0" w:rsidRDefault="00B8796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（加盖公章）</w:t>
            </w:r>
          </w:p>
          <w:p w:rsidR="00FB49F0" w:rsidRDefault="00B87963">
            <w:pPr>
              <w:ind w:firstLineChars="2700" w:firstLine="6480"/>
              <w:rPr>
                <w:rFonts w:ascii="仿宋_GB2312" w:eastAsia="仿宋_GB2312" w:hAnsi="仿宋" w:cs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>日</w:t>
            </w:r>
          </w:p>
        </w:tc>
      </w:tr>
    </w:tbl>
    <w:p w:rsidR="009C6F03" w:rsidRDefault="009C6F03">
      <w:pPr>
        <w:sectPr w:rsidR="009C6F03">
          <w:footerReference w:type="default" r:id="rId8"/>
          <w:pgSz w:w="11906" w:h="16838"/>
          <w:pgMar w:top="2154" w:right="1531" w:bottom="1984" w:left="1531" w:header="851" w:footer="992" w:gutter="0"/>
          <w:pgNumType w:fmt="numberInDash"/>
          <w:cols w:space="720"/>
          <w:docGrid w:type="lines" w:linePitch="312"/>
        </w:sectPr>
      </w:pPr>
    </w:p>
    <w:p w:rsidR="009C6F03" w:rsidRPr="009C6F03" w:rsidRDefault="009C6F03" w:rsidP="009C6F0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97821182"/>
      <w:r w:rsidRPr="009C6F03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山东省地方标准项目申请书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  ）</w:t>
            </w:r>
            <w:proofErr w:type="gramStart"/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个</w:t>
            </w:r>
            <w:proofErr w:type="gramEnd"/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月</w:t>
            </w: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□强制性 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widowControl/>
              <w:jc w:val="center"/>
              <w:rPr>
                <w:rFonts w:ascii="仿宋_GB2312" w:eastAsia="仿宋_GB2312" w:hAnsi="仿宋" w:cs="Times New Roman"/>
                <w:spacing w:val="-11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pacing w:val="-11"/>
                <w:sz w:val="24"/>
                <w:szCs w:val="32"/>
              </w:rPr>
              <w:t>制定/</w:t>
            </w:r>
            <w:r w:rsidRPr="009C6F03">
              <w:rPr>
                <w:rFonts w:ascii="仿宋_GB2312" w:eastAsia="仿宋_GB2312" w:hAnsi="仿宋" w:cs="Times New Roman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□制定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修订</w:t>
            </w: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采用</w:t>
            </w:r>
            <w:r w:rsidRPr="009C6F03">
              <w:rPr>
                <w:rFonts w:ascii="仿宋_GB2312" w:eastAsia="仿宋_GB2312" w:hAnsi="仿宋" w:cs="Times New Roman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ISO 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IEC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ITU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ISO/IEC</w:t>
            </w:r>
          </w:p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ISO确认的标准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修改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等同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非等效</w:t>
            </w: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调整</w:t>
            </w:r>
            <w:r w:rsidRPr="009C6F03">
              <w:rPr>
                <w:rFonts w:ascii="仿宋_GB2312" w:eastAsia="仿宋_GB2312" w:hAnsi="仿宋" w:cs="Times New Roman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 xml:space="preserve">经济调节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 xml:space="preserve">市场监管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 xml:space="preserve">社会管理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 xml:space="preserve">公共服务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 xml:space="preserve">环境保护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  <w:shd w:val="clear" w:color="auto" w:fill="FFFFFF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  <w:shd w:val="clear" w:color="auto" w:fill="FFFFFF"/>
              </w:rPr>
              <w:t>申请</w:t>
            </w:r>
            <w:r w:rsidRPr="009C6F03">
              <w:rPr>
                <w:rFonts w:ascii="仿宋_GB2312" w:eastAsia="仿宋_GB2312" w:hAnsi="仿宋" w:cs="Times New Roman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主要</w:t>
            </w:r>
            <w:r w:rsidRPr="009C6F03">
              <w:rPr>
                <w:rFonts w:ascii="仿宋_GB2312" w:eastAsia="仿宋_GB2312" w:hAnsi="仿宋" w:cs="Times New Roman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  □无</w:t>
            </w: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jc w:val="center"/>
              <w:rPr>
                <w:rFonts w:ascii="仿宋_GB2312" w:eastAsia="仿宋_GB2312" w:hAnsi="仿宋" w:cs="Times New Roman"/>
                <w:spacing w:val="-17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二、地方标准适用范围和主要技术内容（修订标准应当明确修订内容）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</w:rPr>
              <w:t>三、本行业/领域地方标准体系框架分析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四、标准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查新及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与相关国家标准、行业标准、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地方标准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协调情况</w:t>
            </w: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五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、是否可同步提报国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家</w:t>
            </w:r>
            <w:r w:rsidRPr="009C6F03">
              <w:rPr>
                <w:rFonts w:ascii="仿宋_GB2312" w:eastAsia="仿宋_GB2312" w:hAnsi="仿宋_GB2312" w:cs="仿宋_GB2312"/>
                <w:sz w:val="24"/>
                <w:szCs w:val="32"/>
              </w:rPr>
              <w:t>标准或国际标准</w:t>
            </w: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七、地方标准实施预期效益分析（经济效益、社会效益和生态效益等）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 w:rsidRPr="009C6F03"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  <w:t>改进</w:t>
            </w: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等）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九、与有关部门协调情况（如</w:t>
            </w:r>
            <w:r w:rsidRPr="009C6F03"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  <w:t>有</w:t>
            </w: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职责交叉，</w:t>
            </w:r>
            <w:r w:rsidRPr="009C6F03"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  <w:t>请予以说明</w:t>
            </w: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）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246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仿宋" w:cs="Times New Roman"/>
                <w:spacing w:val="8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51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03" w:rsidRPr="009C6F03" w:rsidRDefault="009C6F03" w:rsidP="009C6F03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 w:rsidRPr="009C6F03">
              <w:rPr>
                <w:rFonts w:ascii="仿宋_GB2312" w:eastAsia="仿宋_GB2312" w:hAnsi="仿宋" w:cs="Times New Roman" w:hint="eastAsia"/>
                <w:sz w:val="24"/>
                <w:szCs w:val="32"/>
                <w:shd w:val="clear" w:color="auto" w:fill="FFFFFF"/>
              </w:rPr>
              <w:t>申请部门</w:t>
            </w:r>
            <w:r w:rsidRPr="009C6F03"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:rsidR="009C6F03" w:rsidRPr="009C6F03" w:rsidRDefault="009C6F03" w:rsidP="009C6F03">
            <w:pPr>
              <w:keepNext/>
              <w:keepLines/>
              <w:spacing w:after="260"/>
              <w:outlineLvl w:val="1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</w:p>
          <w:p w:rsidR="009C6F03" w:rsidRPr="009C6F03" w:rsidRDefault="009C6F03" w:rsidP="009C6F03">
            <w:pPr>
              <w:keepNext/>
              <w:keepLines/>
              <w:spacing w:after="260"/>
              <w:outlineLvl w:val="1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</w:p>
          <w:p w:rsidR="009C6F03" w:rsidRPr="009C6F03" w:rsidRDefault="009C6F03" w:rsidP="009C6F03">
            <w:pPr>
              <w:spacing w:line="360" w:lineRule="auto"/>
              <w:ind w:firstLineChars="850" w:firstLine="204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负责人（签字）：</w:t>
            </w:r>
            <w:r w:rsidRPr="009C6F03">
              <w:rPr>
                <w:rFonts w:ascii="仿宋_GB2312" w:eastAsia="仿宋_GB2312" w:hAnsi="宋体" w:cs="Times New Roman"/>
                <w:sz w:val="24"/>
                <w:szCs w:val="32"/>
              </w:rPr>
              <w:t xml:space="preserve">              </w:t>
            </w: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 单位（盖  章）</w:t>
            </w:r>
          </w:p>
          <w:p w:rsidR="009C6F03" w:rsidRPr="009C6F03" w:rsidRDefault="009C6F03" w:rsidP="009C6F03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年     月     日</w:t>
            </w:r>
          </w:p>
        </w:tc>
      </w:tr>
      <w:bookmarkEnd w:id="0"/>
    </w:tbl>
    <w:p w:rsidR="009C6F03" w:rsidRDefault="009C6F03" w:rsidP="009C6F03">
      <w:pPr>
        <w:spacing w:line="600" w:lineRule="exact"/>
        <w:rPr>
          <w:rFonts w:ascii="仿宋_GB2312" w:eastAsia="仿宋_GB2312" w:hAnsi="宋体" w:cs="Times New Roman"/>
          <w:sz w:val="24"/>
          <w:szCs w:val="32"/>
        </w:rPr>
        <w:sectPr w:rsidR="009C6F03" w:rsidSect="00AE5936">
          <w:footerReference w:type="default" r:id="rId9"/>
          <w:pgSz w:w="11906" w:h="16838"/>
          <w:pgMar w:top="2098" w:right="1247" w:bottom="1417" w:left="1587" w:header="851" w:footer="992" w:gutter="0"/>
          <w:pgNumType w:fmt="numberInDash"/>
          <w:cols w:space="720"/>
          <w:docGrid w:type="lines" w:linePitch="435"/>
        </w:sectPr>
      </w:pPr>
    </w:p>
    <w:p w:rsidR="009C6F03" w:rsidRPr="009C6F03" w:rsidRDefault="009C6F03" w:rsidP="009C6F0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C6F03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山东省标准化试点项目建设申请书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3402"/>
        <w:gridCol w:w="1417"/>
        <w:gridCol w:w="1439"/>
        <w:gridCol w:w="1698"/>
      </w:tblGrid>
      <w:tr w:rsidR="009C6F03" w:rsidRPr="009C6F03" w:rsidTr="0057508B">
        <w:trPr>
          <w:trHeight w:val="480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4819" w:type="dxa"/>
            <w:gridSpan w:val="2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计划周期</w:t>
            </w:r>
          </w:p>
        </w:tc>
        <w:tc>
          <w:tcPr>
            <w:tcW w:w="1698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（  ）</w:t>
            </w:r>
            <w:proofErr w:type="gramStart"/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个</w:t>
            </w:r>
            <w:proofErr w:type="gramEnd"/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月</w:t>
            </w:r>
          </w:p>
        </w:tc>
      </w:tr>
      <w:tr w:rsidR="009C6F03" w:rsidRPr="009C6F03" w:rsidTr="0057508B">
        <w:trPr>
          <w:trHeight w:val="2037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试点项目类别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80" w:lineRule="exact"/>
              <w:ind w:left="1200" w:hangingChars="500" w:hanging="120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 xml:space="preserve">领域类  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1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农业标准化示范区，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2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高新技术产业标准化示范区，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3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农村综合改革，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4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新型城镇化，5循环经济，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6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节能，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7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高端装备制造业，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8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消费品，9标准样品，10服务业，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1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1社会管理和公共服务，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1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2基本公共服务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 xml:space="preserve"> 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  <w:u w:val="single"/>
              </w:rPr>
              <w:t xml:space="preserve">       </w:t>
            </w:r>
          </w:p>
          <w:p w:rsidR="009C6F03" w:rsidRPr="009C6F03" w:rsidRDefault="009C6F03" w:rsidP="009C6F0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 xml:space="preserve">组织类 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 xml:space="preserve"> 1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团体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标准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化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试点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2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标准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 xml:space="preserve">化服务业试点 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  <w:u w:val="single"/>
              </w:rPr>
              <w:t xml:space="preserve">       </w:t>
            </w:r>
          </w:p>
          <w:p w:rsidR="009C6F03" w:rsidRPr="009C6F03" w:rsidRDefault="009C6F03" w:rsidP="009C6F0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平台类  1技术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标准创新基地，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2技术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标准创新推广平台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  <w:u w:val="single"/>
              </w:rPr>
              <w:t xml:space="preserve">  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  <w:u w:val="single"/>
              </w:rPr>
              <w:t xml:space="preserve">     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  <w:u w:val="single"/>
              </w:rPr>
              <w:t xml:space="preserve"> </w:t>
            </w:r>
          </w:p>
          <w:p w:rsidR="009C6F03" w:rsidRPr="009C6F03" w:rsidRDefault="009C6F03" w:rsidP="009C6F03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□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专项类</w:t>
            </w: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所属行业领域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□乡村振兴 □工业 □服务业 □社会管理和公共服务 □海洋 □其他</w:t>
            </w: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试点承担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单位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spacing w:val="-23"/>
                <w:kern w:val="0"/>
                <w:sz w:val="24"/>
                <w:szCs w:val="32"/>
              </w:rPr>
              <w:t>设区的市标准化行政主管</w:t>
            </w:r>
            <w:r w:rsidRPr="009C6F03">
              <w:rPr>
                <w:rFonts w:ascii="仿宋_GB2312" w:eastAsia="仿宋_GB2312" w:hAnsi="宋体" w:cs="Times New Roman"/>
                <w:snapToGrid w:val="0"/>
                <w:spacing w:val="-23"/>
                <w:kern w:val="0"/>
                <w:sz w:val="24"/>
                <w:szCs w:val="32"/>
              </w:rPr>
              <w:t>部门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40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固定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电话</w:t>
            </w:r>
          </w:p>
        </w:tc>
        <w:tc>
          <w:tcPr>
            <w:tcW w:w="3137" w:type="dxa"/>
            <w:gridSpan w:val="2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40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3137" w:type="dxa"/>
            <w:gridSpan w:val="2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通信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地址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720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spacing w:val="-17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spacing w:val="-17"/>
                <w:kern w:val="0"/>
                <w:sz w:val="24"/>
                <w:szCs w:val="32"/>
              </w:rPr>
              <w:t>经费预算和来源</w:t>
            </w:r>
          </w:p>
        </w:tc>
        <w:tc>
          <w:tcPr>
            <w:tcW w:w="7956" w:type="dxa"/>
            <w:gridSpan w:val="4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90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一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基本情况（行业情况和单位情况）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9C6F03">
        <w:trPr>
          <w:trHeight w:val="1683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二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试点可行性分析（可从基本条件、行业影响、技术优势、标准化基础等方面进行分析）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9C6F03">
        <w:trPr>
          <w:trHeight w:val="1767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三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标准化需求分析（可从优化流程、复制模式、提升质量、培育品牌、规范行业、引领创新、完善政策等方面进行分析）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689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四、试点单位标准体系框架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725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lastRenderedPageBreak/>
              <w:t>五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试点建设任务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576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六、保障措施（组织、人员、技术、经费保障等）</w:t>
            </w:r>
          </w:p>
          <w:p w:rsidR="009C6F03" w:rsidRPr="009C6F03" w:rsidRDefault="009C6F03" w:rsidP="009C6F03">
            <w:pPr>
              <w:adjustRightInd w:val="0"/>
              <w:snapToGrid w:val="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588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七、预期成效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9C6F03">
        <w:trPr>
          <w:trHeight w:val="3290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申报单位意见：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负责人（签字）：             单位（盖 </w:t>
            </w:r>
            <w:r w:rsidRPr="009C6F03">
              <w:rPr>
                <w:rFonts w:ascii="仿宋_GB2312" w:eastAsia="仿宋_GB2312" w:hAnsi="宋体" w:cs="Times New Roman"/>
                <w:sz w:val="24"/>
                <w:szCs w:val="32"/>
              </w:rPr>
              <w:t xml:space="preserve"> </w:t>
            </w: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章）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ind w:firstLineChars="2700" w:firstLine="648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年     月     日</w:t>
            </w:r>
          </w:p>
        </w:tc>
      </w:tr>
      <w:tr w:rsidR="009C6F03" w:rsidRPr="009C6F03" w:rsidTr="0057508B">
        <w:trPr>
          <w:trHeight w:val="2462"/>
          <w:jc w:val="center"/>
        </w:trPr>
        <w:tc>
          <w:tcPr>
            <w:tcW w:w="9676" w:type="dxa"/>
            <w:gridSpan w:val="5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设区的市标准化行政主管部门意见：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负责人（签字）：             单位（盖 </w:t>
            </w:r>
            <w:r w:rsidRPr="009C6F03">
              <w:rPr>
                <w:rFonts w:ascii="仿宋_GB2312" w:eastAsia="仿宋_GB2312" w:hAnsi="宋体" w:cs="Times New Roman"/>
                <w:sz w:val="24"/>
                <w:szCs w:val="32"/>
              </w:rPr>
              <w:t xml:space="preserve"> </w:t>
            </w: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章）</w:t>
            </w:r>
          </w:p>
          <w:p w:rsidR="009C6F03" w:rsidRPr="009C6F03" w:rsidRDefault="009C6F03" w:rsidP="009C6F03">
            <w:pPr>
              <w:spacing w:line="360" w:lineRule="auto"/>
              <w:ind w:firstLineChars="2700" w:firstLine="648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年     月     日</w:t>
            </w:r>
          </w:p>
        </w:tc>
      </w:tr>
    </w:tbl>
    <w:p w:rsidR="009C6F03" w:rsidRPr="009C6F03" w:rsidRDefault="009C6F03" w:rsidP="009C6F03">
      <w:pPr>
        <w:rPr>
          <w:rFonts w:ascii="Times New Roman" w:hAnsi="Times New Roman" w:cs="Times New Roman"/>
        </w:rPr>
      </w:pPr>
    </w:p>
    <w:p w:rsidR="009C6F03" w:rsidRDefault="009C6F03" w:rsidP="009C6F03">
      <w:pPr>
        <w:spacing w:line="600" w:lineRule="exact"/>
        <w:rPr>
          <w:rFonts w:ascii="仿宋_GB2312" w:eastAsia="仿宋_GB2312" w:hAnsi="宋体" w:cs="Times New Roman"/>
          <w:sz w:val="24"/>
          <w:szCs w:val="32"/>
        </w:rPr>
        <w:sectPr w:rsidR="009C6F03" w:rsidSect="009C6F03">
          <w:pgSz w:w="11906" w:h="16838"/>
          <w:pgMar w:top="1418" w:right="1247" w:bottom="1304" w:left="1588" w:header="851" w:footer="992" w:gutter="0"/>
          <w:pgNumType w:fmt="numberInDash"/>
          <w:cols w:space="720"/>
          <w:docGrid w:type="lines" w:linePitch="435"/>
        </w:sectPr>
      </w:pPr>
    </w:p>
    <w:p w:rsidR="009C6F03" w:rsidRPr="009C6F03" w:rsidRDefault="009C6F03" w:rsidP="009C6F0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C6F03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山东省标准化示范项目建设申请书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685"/>
        <w:gridCol w:w="1701"/>
        <w:gridCol w:w="2428"/>
      </w:tblGrid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示范项目名称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927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示范项目类型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1农业，2高新技术产业，3农村综合改革，4新型城镇化，5循环经济，6节能，7高端装备制造业，8消费品，9标准样品，10服务业，11社会管理和公共服务，12基本公共服务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  <w:u w:val="single"/>
              </w:rPr>
              <w:t xml:space="preserve">         </w:t>
            </w: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所属行业领域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 xml:space="preserve">□乡村振兴 □工业 □服务业 □社会管理和公共服务 □海洋 □其他 </w:t>
            </w: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示范承担单位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spacing w:val="-20"/>
                <w:kern w:val="21"/>
                <w:sz w:val="24"/>
                <w:szCs w:val="32"/>
              </w:rPr>
              <w:t>设区的市标准化行政主管部门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3685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通过评估文件</w:t>
            </w:r>
          </w:p>
        </w:tc>
        <w:tc>
          <w:tcPr>
            <w:tcW w:w="2428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685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固定电话</w:t>
            </w:r>
          </w:p>
        </w:tc>
        <w:tc>
          <w:tcPr>
            <w:tcW w:w="2428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685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428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482"/>
          <w:jc w:val="center"/>
        </w:trPr>
        <w:tc>
          <w:tcPr>
            <w:tcW w:w="1862" w:type="dxa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spacing w:val="-17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spacing w:val="-17"/>
                <w:kern w:val="0"/>
                <w:sz w:val="24"/>
                <w:szCs w:val="32"/>
              </w:rPr>
              <w:t>经费预算和来源</w:t>
            </w:r>
          </w:p>
        </w:tc>
        <w:tc>
          <w:tcPr>
            <w:tcW w:w="7814" w:type="dxa"/>
            <w:gridSpan w:val="3"/>
            <w:vAlign w:val="center"/>
          </w:tcPr>
          <w:p w:rsidR="009C6F03" w:rsidRPr="009C6F03" w:rsidRDefault="009C6F03" w:rsidP="009C6F0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1829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一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基本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情况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（包括申报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单位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情况、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标准化试点建设情况等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2053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二、项目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建设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任务（可包括成果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展示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、实践验证、创新研究、宣传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培训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等）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2053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三、项目建设计划进度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217" w:afterLines="50" w:after="217"/>
              <w:rPr>
                <w:rFonts w:ascii="Times New Roman" w:hAnsi="Times New Roman" w:cs="Times New Roman"/>
              </w:rPr>
            </w:pPr>
          </w:p>
          <w:p w:rsidR="009C6F03" w:rsidRPr="009C6F03" w:rsidRDefault="009C6F03" w:rsidP="009C6F03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9C6F03" w:rsidRPr="009C6F03" w:rsidRDefault="009C6F03" w:rsidP="009C6F03">
            <w:pPr>
              <w:rPr>
                <w:rFonts w:ascii="Times New Roman" w:hAnsi="Times New Roman" w:cs="Times New Roman"/>
              </w:rPr>
            </w:pPr>
          </w:p>
        </w:tc>
      </w:tr>
      <w:tr w:rsidR="009C6F03" w:rsidRPr="009C6F03" w:rsidTr="0057508B">
        <w:trPr>
          <w:trHeight w:val="3027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lastRenderedPageBreak/>
              <w:t>四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保障措施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2718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五</w:t>
            </w:r>
            <w:r w:rsidRPr="009C6F03"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  <w:t>、</w:t>
            </w: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预期成效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</w:tc>
      </w:tr>
      <w:tr w:rsidR="009C6F03" w:rsidRPr="009C6F03" w:rsidTr="0057508B">
        <w:trPr>
          <w:trHeight w:val="3174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申报单位意见：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负责人（签字）：             单位（盖 </w:t>
            </w:r>
            <w:r w:rsidRPr="009C6F03">
              <w:rPr>
                <w:rFonts w:ascii="仿宋_GB2312" w:eastAsia="仿宋_GB2312" w:hAnsi="宋体" w:cs="Times New Roman"/>
                <w:sz w:val="24"/>
                <w:szCs w:val="32"/>
              </w:rPr>
              <w:t xml:space="preserve"> </w:t>
            </w: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章）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ind w:firstLineChars="2700" w:firstLine="648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年     月     日</w:t>
            </w:r>
          </w:p>
        </w:tc>
      </w:tr>
      <w:tr w:rsidR="009C6F03" w:rsidRPr="009C6F03" w:rsidTr="0057508B">
        <w:trPr>
          <w:trHeight w:val="3106"/>
          <w:jc w:val="center"/>
        </w:trPr>
        <w:tc>
          <w:tcPr>
            <w:tcW w:w="9676" w:type="dxa"/>
            <w:gridSpan w:val="4"/>
          </w:tcPr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napToGrid w:val="0"/>
                <w:kern w:val="0"/>
                <w:sz w:val="24"/>
                <w:szCs w:val="32"/>
              </w:rPr>
              <w:t>设区的市标准化行政主管部门意见：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</w:p>
          <w:p w:rsidR="009C6F03" w:rsidRPr="009C6F03" w:rsidRDefault="009C6F03" w:rsidP="009C6F03">
            <w:pPr>
              <w:spacing w:line="360" w:lineRule="auto"/>
              <w:ind w:firstLineChars="1350" w:firstLine="3240"/>
              <w:contextualSpacing/>
              <w:rPr>
                <w:rFonts w:ascii="仿宋_GB2312" w:eastAsia="仿宋_GB2312" w:hAnsi="宋体" w:cs="Times New Roman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 xml:space="preserve">负责人（签字）：             单位（盖 </w:t>
            </w:r>
            <w:r w:rsidRPr="009C6F03">
              <w:rPr>
                <w:rFonts w:ascii="仿宋_GB2312" w:eastAsia="仿宋_GB2312" w:hAnsi="宋体" w:cs="Times New Roman"/>
                <w:sz w:val="24"/>
                <w:szCs w:val="32"/>
              </w:rPr>
              <w:t xml:space="preserve"> </w:t>
            </w: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章）</w:t>
            </w:r>
          </w:p>
          <w:p w:rsidR="009C6F03" w:rsidRPr="009C6F03" w:rsidRDefault="009C6F03" w:rsidP="009C6F03">
            <w:pPr>
              <w:adjustRightInd w:val="0"/>
              <w:snapToGrid w:val="0"/>
              <w:spacing w:beforeLines="50" w:before="156" w:afterLines="50" w:after="156"/>
              <w:ind w:firstLineChars="2700" w:firstLine="6480"/>
              <w:rPr>
                <w:rFonts w:ascii="仿宋_GB2312" w:eastAsia="仿宋_GB2312" w:hAnsi="宋体" w:cs="Times New Roman"/>
                <w:snapToGrid w:val="0"/>
                <w:kern w:val="0"/>
                <w:sz w:val="24"/>
                <w:szCs w:val="32"/>
              </w:rPr>
            </w:pPr>
            <w:r w:rsidRPr="009C6F03">
              <w:rPr>
                <w:rFonts w:ascii="仿宋_GB2312" w:eastAsia="仿宋_GB2312" w:hAnsi="宋体" w:cs="Times New Roman" w:hint="eastAsia"/>
                <w:sz w:val="24"/>
                <w:szCs w:val="32"/>
              </w:rPr>
              <w:t>年     月     日</w:t>
            </w:r>
          </w:p>
        </w:tc>
      </w:tr>
    </w:tbl>
    <w:p w:rsidR="00FB49F0" w:rsidRDefault="00FB49F0" w:rsidP="009C6F03">
      <w:bookmarkStart w:id="1" w:name="_GoBack"/>
      <w:bookmarkEnd w:id="1"/>
    </w:p>
    <w:sectPr w:rsidR="00FB49F0" w:rsidSect="009C6F03">
      <w:pgSz w:w="11906" w:h="16838"/>
      <w:pgMar w:top="1418" w:right="1247" w:bottom="1304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63" w:rsidRDefault="00B87963">
      <w:r>
        <w:separator/>
      </w:r>
    </w:p>
  </w:endnote>
  <w:endnote w:type="continuationSeparator" w:id="0">
    <w:p w:rsidR="00B87963" w:rsidRDefault="00B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F0" w:rsidRDefault="00B879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9C0A9" wp14:editId="1C90E3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B49F0" w:rsidRDefault="00B87963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F0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0bZpSL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FB49F0" w:rsidRDefault="00B87963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C6F0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E" w:rsidRDefault="00B879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B578EE" wp14:editId="08ED3E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6211E" w:rsidRDefault="00B87963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6F0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4yt7mbkBAABR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E6211E" w:rsidRDefault="00B87963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C6F0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63" w:rsidRDefault="00B87963">
      <w:r>
        <w:separator/>
      </w:r>
    </w:p>
  </w:footnote>
  <w:footnote w:type="continuationSeparator" w:id="0">
    <w:p w:rsidR="00B87963" w:rsidRDefault="00B8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F0"/>
    <w:rsid w:val="009C6F03"/>
    <w:rsid w:val="00B87963"/>
    <w:rsid w:val="00FB49F0"/>
    <w:rsid w:val="0CF40047"/>
    <w:rsid w:val="13EA7490"/>
    <w:rsid w:val="1B0D514B"/>
    <w:rsid w:val="2C3D5164"/>
    <w:rsid w:val="2E456552"/>
    <w:rsid w:val="40C80721"/>
    <w:rsid w:val="421D53C4"/>
    <w:rsid w:val="4F932D3F"/>
    <w:rsid w:val="5BC93EDD"/>
    <w:rsid w:val="5D32685A"/>
    <w:rsid w:val="60BE1FD6"/>
    <w:rsid w:val="66F12F7C"/>
    <w:rsid w:val="7464244A"/>
    <w:rsid w:val="75501031"/>
    <w:rsid w:val="7E330EA8"/>
    <w:rsid w:val="7EEE14CF"/>
    <w:rsid w:val="7F4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sdtj31</cp:lastModifiedBy>
  <cp:revision>2</cp:revision>
  <dcterms:created xsi:type="dcterms:W3CDTF">2014-10-29T12:08:00Z</dcterms:created>
  <dcterms:modified xsi:type="dcterms:W3CDTF">2022-03-11T06:24:00Z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E40C5ADEAD6C446C999C9C48D1BC8C83</vt:lpwstr>
  </property>
</Properties>
</file>